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8667D" w14:textId="3E2C282A" w:rsidR="007F1990" w:rsidRPr="00AF367A" w:rsidRDefault="005C3ACB" w:rsidP="007B4B25">
      <w:pPr>
        <w:spacing w:after="0" w:line="240" w:lineRule="auto"/>
        <w:jc w:val="center"/>
        <w:rPr>
          <w:rFonts w:asciiTheme="majorHAnsi" w:hAnsiTheme="majorHAnsi" w:cstheme="majorHAnsi"/>
          <w:b/>
          <w:sz w:val="32"/>
          <w:szCs w:val="32"/>
          <w:lang w:val="sl-SI"/>
        </w:rPr>
      </w:pPr>
      <w:r w:rsidRPr="00AF367A">
        <w:rPr>
          <w:rFonts w:asciiTheme="majorHAnsi" w:hAnsiTheme="majorHAnsi" w:cstheme="majorHAnsi"/>
          <w:b/>
          <w:bCs/>
          <w:sz w:val="32"/>
          <w:szCs w:val="32"/>
          <w:lang w:val="sl-SI"/>
        </w:rPr>
        <w:t xml:space="preserve">ZAHTEVE </w:t>
      </w:r>
      <w:bookmarkStart w:id="0" w:name="_Hlk214347787"/>
    </w:p>
    <w:bookmarkEnd w:id="0"/>
    <w:p w14:paraId="419EAE64" w14:textId="77777777" w:rsidR="00D86314" w:rsidRPr="00AF367A" w:rsidRDefault="00D8631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sl-SI"/>
        </w:rPr>
      </w:pPr>
    </w:p>
    <w:tbl>
      <w:tblPr>
        <w:tblW w:w="9694" w:type="dxa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856"/>
        <w:gridCol w:w="5838"/>
      </w:tblGrid>
      <w:tr w:rsidR="00D86314" w:rsidRPr="00AF367A" w14:paraId="2222C489" w14:textId="77777777" w:rsidTr="005C3ACB">
        <w:trPr>
          <w:jc w:val="center"/>
        </w:trPr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7F95130F" w14:textId="77777777" w:rsidR="00D86314" w:rsidRPr="00AF367A" w:rsidRDefault="005C3ACB" w:rsidP="005C3ACB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F367A">
              <w:rPr>
                <w:rFonts w:asciiTheme="majorHAnsi" w:hAnsiTheme="majorHAnsi" w:cstheme="majorHAnsi"/>
                <w:b/>
                <w:bCs/>
                <w:sz w:val="24"/>
                <w:szCs w:val="24"/>
                <w:lang w:val="sl-SI"/>
              </w:rPr>
              <w:t>Naročnik</w:t>
            </w:r>
          </w:p>
        </w:tc>
        <w:tc>
          <w:tcPr>
            <w:tcW w:w="5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15091366" w14:textId="77777777" w:rsidR="00D86314" w:rsidRPr="00AF367A" w:rsidRDefault="005C3ACB" w:rsidP="005C3ACB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F367A">
              <w:rPr>
                <w:rFonts w:asciiTheme="majorHAnsi" w:hAnsiTheme="majorHAnsi" w:cstheme="majorHAnsi"/>
                <w:b/>
                <w:bCs/>
                <w:sz w:val="24"/>
                <w:szCs w:val="24"/>
                <w:lang w:val="sl-SI"/>
              </w:rPr>
              <w:t>Arnes</w:t>
            </w:r>
          </w:p>
          <w:p w14:paraId="1839E7BB" w14:textId="77777777" w:rsidR="00D86314" w:rsidRPr="00AF367A" w:rsidRDefault="005C3ACB" w:rsidP="005C3ACB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F367A">
              <w:rPr>
                <w:rFonts w:asciiTheme="majorHAnsi" w:hAnsiTheme="majorHAnsi" w:cstheme="majorHAnsi"/>
                <w:b/>
                <w:bCs/>
                <w:sz w:val="24"/>
                <w:szCs w:val="24"/>
                <w:lang w:val="sl-SI"/>
              </w:rPr>
              <w:t>Tehnološki park 18</w:t>
            </w:r>
          </w:p>
          <w:p w14:paraId="007BA2D7" w14:textId="77777777" w:rsidR="00D86314" w:rsidRPr="00AF367A" w:rsidRDefault="005C3ACB" w:rsidP="005C3ACB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F367A">
              <w:rPr>
                <w:rFonts w:asciiTheme="majorHAnsi" w:hAnsiTheme="majorHAnsi" w:cstheme="majorHAnsi"/>
                <w:b/>
                <w:bCs/>
                <w:sz w:val="24"/>
                <w:szCs w:val="24"/>
                <w:lang w:val="sl-SI"/>
              </w:rPr>
              <w:t>1000 Ljubljana</w:t>
            </w:r>
          </w:p>
        </w:tc>
      </w:tr>
      <w:tr w:rsidR="005C3ACB" w:rsidRPr="00AF367A" w14:paraId="549358D2" w14:textId="77777777" w:rsidTr="005C3ACB">
        <w:trPr>
          <w:jc w:val="center"/>
        </w:trPr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2ADA789D" w14:textId="77777777" w:rsidR="005C3ACB" w:rsidRPr="00AF367A" w:rsidRDefault="005C3ACB" w:rsidP="005C3ACB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F367A">
              <w:rPr>
                <w:rFonts w:asciiTheme="majorHAnsi" w:hAnsiTheme="majorHAnsi" w:cstheme="majorHAnsi"/>
                <w:b/>
                <w:bCs/>
                <w:sz w:val="24"/>
                <w:szCs w:val="24"/>
                <w:lang w:val="sl-SI"/>
              </w:rPr>
              <w:t>Oznaka javnega naročila</w:t>
            </w:r>
          </w:p>
        </w:tc>
        <w:tc>
          <w:tcPr>
            <w:tcW w:w="5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1A51F0E6" w14:textId="37037E05" w:rsidR="005C3ACB" w:rsidRPr="00AF367A" w:rsidRDefault="007B4B25" w:rsidP="005C3ACB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bookmarkStart w:id="1" w:name="_Hlk214262414"/>
            <w:r w:rsidRPr="00F536C6">
              <w:rPr>
                <w:rFonts w:asciiTheme="majorHAnsi" w:hAnsiTheme="majorHAnsi" w:cstheme="majorHAnsi"/>
                <w:b/>
              </w:rPr>
              <w:t>DNS Anycast 2026</w:t>
            </w:r>
            <w:bookmarkEnd w:id="1"/>
            <w:r>
              <w:rPr>
                <w:rFonts w:asciiTheme="majorHAnsi" w:hAnsiTheme="majorHAnsi" w:cstheme="majorHAnsi"/>
                <w:b/>
              </w:rPr>
              <w:t xml:space="preserve"> – </w:t>
            </w:r>
            <w:proofErr w:type="spellStart"/>
            <w:r>
              <w:rPr>
                <w:rFonts w:asciiTheme="majorHAnsi" w:hAnsiTheme="majorHAnsi" w:cstheme="majorHAnsi"/>
                <w:b/>
              </w:rPr>
              <w:t>ponovitev</w:t>
            </w:r>
            <w:proofErr w:type="spellEnd"/>
            <w:r>
              <w:rPr>
                <w:rFonts w:asciiTheme="majorHAnsi" w:hAnsiTheme="majorHAnsi" w:cstheme="majorHAnsi"/>
                <w:b/>
              </w:rPr>
              <w:t xml:space="preserve"> </w:t>
            </w:r>
          </w:p>
        </w:tc>
      </w:tr>
      <w:tr w:rsidR="005C3ACB" w:rsidRPr="00AF367A" w14:paraId="627A74B5" w14:textId="77777777" w:rsidTr="005C3ACB">
        <w:trPr>
          <w:jc w:val="center"/>
        </w:trPr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33C34765" w14:textId="77777777" w:rsidR="005C3ACB" w:rsidRPr="00AF367A" w:rsidRDefault="005C3ACB" w:rsidP="005C3ACB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F367A">
              <w:rPr>
                <w:rFonts w:asciiTheme="majorHAnsi" w:hAnsiTheme="majorHAnsi" w:cstheme="majorHAnsi"/>
                <w:b/>
                <w:bCs/>
                <w:sz w:val="24"/>
                <w:szCs w:val="24"/>
                <w:lang w:val="sl-SI"/>
              </w:rPr>
              <w:t>Predmet javnega naročila</w:t>
            </w:r>
          </w:p>
        </w:tc>
        <w:tc>
          <w:tcPr>
            <w:tcW w:w="5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6596BA6A" w14:textId="72898A5A" w:rsidR="005C3ACB" w:rsidRPr="00AF367A" w:rsidRDefault="005C3ACB" w:rsidP="005C3ACB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F367A">
              <w:rPr>
                <w:rFonts w:asciiTheme="majorHAnsi" w:hAnsiTheme="majorHAnsi" w:cstheme="majorHAnsi"/>
                <w:lang w:val="sl-SI"/>
              </w:rPr>
              <w:t xml:space="preserve">Predmet javnega naročila je </w:t>
            </w:r>
            <w:bookmarkStart w:id="2" w:name="_Hlk214262435"/>
            <w:r w:rsidRPr="00AF367A">
              <w:rPr>
                <w:rFonts w:asciiTheme="majorHAnsi" w:hAnsiTheme="majorHAnsi" w:cstheme="majorHAnsi"/>
                <w:lang w:val="sl-SI"/>
              </w:rPr>
              <w:t xml:space="preserve">zagotavljanje anycast storitev za .si (TLD). </w:t>
            </w:r>
            <w:bookmarkEnd w:id="2"/>
          </w:p>
        </w:tc>
      </w:tr>
    </w:tbl>
    <w:p w14:paraId="0EDC3BCB" w14:textId="77777777" w:rsidR="00D86314" w:rsidRPr="00AF367A" w:rsidRDefault="00D8631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sl-SI"/>
        </w:rPr>
      </w:pPr>
    </w:p>
    <w:p w14:paraId="31EE8DC6" w14:textId="77777777" w:rsidR="00D86314" w:rsidRPr="00AF367A" w:rsidRDefault="00D86314">
      <w:pPr>
        <w:spacing w:after="120" w:line="240" w:lineRule="auto"/>
        <w:jc w:val="both"/>
        <w:rPr>
          <w:rFonts w:asciiTheme="majorHAnsi" w:hAnsiTheme="majorHAnsi" w:cstheme="majorHAnsi"/>
          <w:b/>
          <w:sz w:val="24"/>
          <w:szCs w:val="24"/>
          <w:lang w:val="sl-SI"/>
        </w:rPr>
      </w:pPr>
    </w:p>
    <w:p w14:paraId="4D02D149" w14:textId="2E7C174A" w:rsidR="00D86314" w:rsidRPr="00AF367A" w:rsidRDefault="005C3ACB" w:rsidP="007F1990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rFonts w:asciiTheme="majorHAnsi" w:hAnsiTheme="majorHAnsi" w:cstheme="majorHAnsi"/>
          <w:b/>
          <w:sz w:val="24"/>
          <w:szCs w:val="24"/>
          <w:lang w:val="sl-SI"/>
        </w:rPr>
      </w:pPr>
      <w:r w:rsidRPr="00AF367A">
        <w:rPr>
          <w:rFonts w:asciiTheme="majorHAnsi" w:hAnsiTheme="majorHAnsi" w:cstheme="majorHAnsi"/>
          <w:b/>
          <w:bCs/>
          <w:sz w:val="24"/>
          <w:szCs w:val="24"/>
          <w:lang w:val="sl-SI"/>
        </w:rPr>
        <w:t xml:space="preserve">TEHNIČNE SPECIFIKACIJE ZA ANYCAST STORITEV </w:t>
      </w:r>
    </w:p>
    <w:p w14:paraId="5EBAA306" w14:textId="77777777" w:rsidR="007F1990" w:rsidRPr="00AF367A" w:rsidRDefault="007F1990" w:rsidP="007F1990">
      <w:pPr>
        <w:spacing w:after="120" w:line="240" w:lineRule="auto"/>
        <w:jc w:val="both"/>
        <w:rPr>
          <w:rFonts w:asciiTheme="majorHAnsi" w:hAnsiTheme="majorHAnsi" w:cstheme="majorHAnsi"/>
          <w:b/>
          <w:sz w:val="24"/>
          <w:szCs w:val="24"/>
          <w:lang w:val="sl-SI"/>
        </w:rPr>
      </w:pPr>
    </w:p>
    <w:p w14:paraId="0023A980" w14:textId="77777777" w:rsidR="00D86314" w:rsidRPr="00AF367A" w:rsidRDefault="005C3ACB">
      <w:pPr>
        <w:pStyle w:val="ListParagraph"/>
        <w:numPr>
          <w:ilvl w:val="0"/>
          <w:numId w:val="2"/>
        </w:numPr>
        <w:spacing w:after="160"/>
        <w:rPr>
          <w:rFonts w:asciiTheme="majorHAnsi" w:hAnsiTheme="majorHAnsi" w:cstheme="majorHAnsi"/>
          <w:lang w:val="sl-SI"/>
        </w:rPr>
      </w:pPr>
      <w:r w:rsidRPr="00AF367A">
        <w:rPr>
          <w:rFonts w:asciiTheme="majorHAnsi" w:hAnsiTheme="majorHAnsi" w:cstheme="majorHAnsi"/>
          <w:lang w:val="sl-SI"/>
        </w:rPr>
        <w:t>Anycast oblak mora:</w:t>
      </w:r>
    </w:p>
    <w:p w14:paraId="732A4E04" w14:textId="19A25863" w:rsidR="00D86314" w:rsidRPr="00AF367A" w:rsidRDefault="005C3ACB">
      <w:pPr>
        <w:pStyle w:val="ListParagraph"/>
        <w:numPr>
          <w:ilvl w:val="0"/>
          <w:numId w:val="3"/>
        </w:numPr>
        <w:spacing w:after="160"/>
        <w:rPr>
          <w:rFonts w:asciiTheme="majorHAnsi" w:hAnsiTheme="majorHAnsi" w:cstheme="majorHAnsi"/>
          <w:lang w:val="sl-SI"/>
        </w:rPr>
      </w:pPr>
      <w:r w:rsidRPr="00AF367A">
        <w:rPr>
          <w:rFonts w:asciiTheme="majorHAnsi" w:hAnsiTheme="majorHAnsi" w:cstheme="majorHAnsi"/>
          <w:lang w:val="sl-SI"/>
        </w:rPr>
        <w:t>biti dostopen prek IPv4 in IPv6</w:t>
      </w:r>
      <w:r w:rsidR="00B25D80">
        <w:rPr>
          <w:rFonts w:asciiTheme="majorHAnsi" w:hAnsiTheme="majorHAnsi" w:cstheme="majorHAnsi"/>
          <w:lang w:val="sl-SI"/>
        </w:rPr>
        <w:t>,</w:t>
      </w:r>
    </w:p>
    <w:p w14:paraId="38FFEA56" w14:textId="042591A1" w:rsidR="00D86314" w:rsidRPr="00AF367A" w:rsidRDefault="005C3ACB">
      <w:pPr>
        <w:pStyle w:val="ListParagraph"/>
        <w:numPr>
          <w:ilvl w:val="0"/>
          <w:numId w:val="3"/>
        </w:numPr>
        <w:spacing w:after="160"/>
        <w:rPr>
          <w:rFonts w:asciiTheme="majorHAnsi" w:hAnsiTheme="majorHAnsi" w:cstheme="majorHAnsi"/>
          <w:lang w:val="sl-SI"/>
        </w:rPr>
      </w:pPr>
      <w:r w:rsidRPr="00AF367A">
        <w:rPr>
          <w:rFonts w:asciiTheme="majorHAnsi" w:hAnsiTheme="majorHAnsi" w:cstheme="majorHAnsi"/>
          <w:lang w:val="sl-SI"/>
        </w:rPr>
        <w:t>odgovarjati na DNS-poizvedbe na vratih 53 prek UDP in TCP</w:t>
      </w:r>
      <w:r w:rsidR="00B25D80">
        <w:rPr>
          <w:rFonts w:asciiTheme="majorHAnsi" w:hAnsiTheme="majorHAnsi" w:cstheme="majorHAnsi"/>
          <w:lang w:val="sl-SI"/>
        </w:rPr>
        <w:t>,</w:t>
      </w:r>
    </w:p>
    <w:p w14:paraId="4CCDC945" w14:textId="305081CA" w:rsidR="00D86314" w:rsidRPr="00AF367A" w:rsidRDefault="005C3ACB">
      <w:pPr>
        <w:pStyle w:val="ListParagraph"/>
        <w:numPr>
          <w:ilvl w:val="0"/>
          <w:numId w:val="3"/>
        </w:numPr>
        <w:spacing w:after="160"/>
        <w:rPr>
          <w:rFonts w:asciiTheme="majorHAnsi" w:hAnsiTheme="majorHAnsi" w:cstheme="majorHAnsi"/>
          <w:lang w:val="sl-SI"/>
        </w:rPr>
      </w:pPr>
      <w:r w:rsidRPr="00AF367A">
        <w:rPr>
          <w:rFonts w:asciiTheme="majorHAnsi" w:hAnsiTheme="majorHAnsi" w:cstheme="majorHAnsi"/>
          <w:lang w:val="sl-SI"/>
        </w:rPr>
        <w:t>biti skladen z relevantnimi internetnimi standardi za DNS</w:t>
      </w:r>
      <w:r w:rsidR="00B25D80">
        <w:rPr>
          <w:rFonts w:asciiTheme="majorHAnsi" w:hAnsiTheme="majorHAnsi" w:cstheme="majorHAnsi"/>
          <w:lang w:val="sl-SI"/>
        </w:rPr>
        <w:t>,</w:t>
      </w:r>
    </w:p>
    <w:p w14:paraId="0DAF48B7" w14:textId="77777777" w:rsidR="00D86314" w:rsidRPr="00AF367A" w:rsidRDefault="005C3ACB">
      <w:pPr>
        <w:pStyle w:val="ListParagraph"/>
        <w:numPr>
          <w:ilvl w:val="0"/>
          <w:numId w:val="3"/>
        </w:numPr>
        <w:spacing w:after="160"/>
        <w:rPr>
          <w:rFonts w:asciiTheme="majorHAnsi" w:hAnsiTheme="majorHAnsi" w:cstheme="majorHAnsi"/>
          <w:lang w:val="sl-SI"/>
        </w:rPr>
      </w:pPr>
      <w:r w:rsidRPr="00AF367A">
        <w:rPr>
          <w:rFonts w:asciiTheme="majorHAnsi" w:hAnsiTheme="majorHAnsi" w:cstheme="majorHAnsi"/>
          <w:lang w:val="sl-SI"/>
        </w:rPr>
        <w:t>zagotavljati odzive na DNS-poizvedbe v 99,999 % časa;</w:t>
      </w:r>
    </w:p>
    <w:p w14:paraId="1885567F" w14:textId="77777777" w:rsidR="00D86314" w:rsidRPr="00AF367A" w:rsidRDefault="005C3ACB">
      <w:pPr>
        <w:pStyle w:val="ListParagraph"/>
        <w:numPr>
          <w:ilvl w:val="0"/>
          <w:numId w:val="2"/>
        </w:numPr>
        <w:spacing w:after="160"/>
        <w:rPr>
          <w:rFonts w:asciiTheme="majorHAnsi" w:hAnsiTheme="majorHAnsi" w:cstheme="majorHAnsi"/>
          <w:lang w:val="sl-SI"/>
        </w:rPr>
      </w:pPr>
      <w:r w:rsidRPr="00AF367A">
        <w:rPr>
          <w:rFonts w:asciiTheme="majorHAnsi" w:hAnsiTheme="majorHAnsi" w:cstheme="majorHAnsi"/>
          <w:lang w:val="sl-SI"/>
        </w:rPr>
        <w:t>zagotavljati storitev na lastni infrastrukturi;</w:t>
      </w:r>
    </w:p>
    <w:p w14:paraId="4E53FA96" w14:textId="305D2AA8" w:rsidR="00D86314" w:rsidRPr="00AF367A" w:rsidRDefault="005C3ACB">
      <w:pPr>
        <w:pStyle w:val="ListParagraph"/>
        <w:numPr>
          <w:ilvl w:val="0"/>
          <w:numId w:val="2"/>
        </w:numPr>
        <w:spacing w:after="160"/>
        <w:rPr>
          <w:rFonts w:asciiTheme="majorHAnsi" w:hAnsiTheme="majorHAnsi" w:cstheme="majorHAnsi"/>
          <w:lang w:val="sl-SI"/>
        </w:rPr>
      </w:pPr>
      <w:r w:rsidRPr="00AF367A">
        <w:rPr>
          <w:rFonts w:asciiTheme="majorHAnsi" w:hAnsiTheme="majorHAnsi" w:cstheme="majorHAnsi"/>
          <w:lang w:val="sl-SI"/>
        </w:rPr>
        <w:t xml:space="preserve">zagotavljati zaščito pred </w:t>
      </w:r>
      <w:r w:rsidR="00B25D80">
        <w:rPr>
          <w:rFonts w:asciiTheme="majorHAnsi" w:hAnsiTheme="majorHAnsi" w:cstheme="majorHAnsi"/>
          <w:lang w:val="sl-SI"/>
        </w:rPr>
        <w:t xml:space="preserve">napadi </w:t>
      </w:r>
      <w:r w:rsidRPr="00AF367A">
        <w:rPr>
          <w:rFonts w:asciiTheme="majorHAnsi" w:hAnsiTheme="majorHAnsi" w:cstheme="majorHAnsi"/>
          <w:lang w:val="sl-SI"/>
        </w:rPr>
        <w:t>DDoS</w:t>
      </w:r>
      <w:r w:rsidR="00B25D80">
        <w:rPr>
          <w:rFonts w:asciiTheme="majorHAnsi" w:hAnsiTheme="majorHAnsi" w:cstheme="majorHAnsi"/>
          <w:lang w:val="sl-SI"/>
        </w:rPr>
        <w:t>;</w:t>
      </w:r>
    </w:p>
    <w:p w14:paraId="06C12C08" w14:textId="344EE61A" w:rsidR="00D86314" w:rsidRPr="00AF367A" w:rsidRDefault="005C3ACB">
      <w:pPr>
        <w:pStyle w:val="ListParagraph"/>
        <w:numPr>
          <w:ilvl w:val="0"/>
          <w:numId w:val="2"/>
        </w:numPr>
        <w:spacing w:after="160"/>
        <w:rPr>
          <w:rFonts w:asciiTheme="majorHAnsi" w:hAnsiTheme="majorHAnsi" w:cstheme="majorHAnsi"/>
          <w:lang w:val="sl-SI"/>
        </w:rPr>
      </w:pPr>
      <w:r w:rsidRPr="00AF367A">
        <w:rPr>
          <w:rFonts w:asciiTheme="majorHAnsi" w:hAnsiTheme="majorHAnsi" w:cstheme="majorHAnsi"/>
          <w:lang w:val="sl-SI"/>
        </w:rPr>
        <w:t>časi odziva na poizvedbe</w:t>
      </w:r>
      <w:r w:rsidR="00B25D80">
        <w:rPr>
          <w:rFonts w:asciiTheme="majorHAnsi" w:hAnsiTheme="majorHAnsi" w:cstheme="majorHAnsi"/>
          <w:lang w:val="sl-SI"/>
        </w:rPr>
        <w:t>:</w:t>
      </w:r>
    </w:p>
    <w:p w14:paraId="3BC2D2B9" w14:textId="77777777" w:rsidR="00D86314" w:rsidRPr="00AF367A" w:rsidRDefault="005C3ACB">
      <w:pPr>
        <w:pStyle w:val="ListParagraph"/>
        <w:numPr>
          <w:ilvl w:val="1"/>
          <w:numId w:val="2"/>
        </w:numPr>
        <w:spacing w:after="160"/>
        <w:rPr>
          <w:rFonts w:asciiTheme="majorHAnsi" w:hAnsiTheme="majorHAnsi" w:cstheme="majorHAnsi"/>
          <w:lang w:val="sl-SI"/>
        </w:rPr>
      </w:pPr>
      <w:r w:rsidRPr="00AF367A">
        <w:rPr>
          <w:rFonts w:asciiTheme="majorHAnsi" w:hAnsiTheme="majorHAnsi" w:cstheme="majorHAnsi"/>
          <w:lang w:val="sl-SI"/>
        </w:rPr>
        <w:t>prek UDP:</w:t>
      </w:r>
    </w:p>
    <w:p w14:paraId="3C1AD64E" w14:textId="77777777" w:rsidR="00D86314" w:rsidRPr="00AF367A" w:rsidRDefault="005C3ACB">
      <w:pPr>
        <w:pStyle w:val="ListParagraph"/>
        <w:numPr>
          <w:ilvl w:val="1"/>
          <w:numId w:val="6"/>
        </w:numPr>
        <w:spacing w:after="160"/>
        <w:rPr>
          <w:rFonts w:asciiTheme="majorHAnsi" w:hAnsiTheme="majorHAnsi" w:cstheme="majorHAnsi"/>
          <w:lang w:val="sl-SI"/>
        </w:rPr>
      </w:pPr>
      <w:r w:rsidRPr="00AF367A">
        <w:rPr>
          <w:rFonts w:asciiTheme="majorHAnsi" w:hAnsiTheme="majorHAnsi" w:cstheme="majorHAnsi"/>
          <w:lang w:val="sl-SI"/>
        </w:rPr>
        <w:t>povprečje znotraj Evrope pod 35 ms,</w:t>
      </w:r>
    </w:p>
    <w:p w14:paraId="6C9C32AB" w14:textId="77777777" w:rsidR="00D86314" w:rsidRPr="00AF367A" w:rsidRDefault="005C3ACB">
      <w:pPr>
        <w:pStyle w:val="ListParagraph"/>
        <w:numPr>
          <w:ilvl w:val="1"/>
          <w:numId w:val="6"/>
        </w:numPr>
        <w:spacing w:after="160"/>
        <w:rPr>
          <w:rFonts w:asciiTheme="majorHAnsi" w:hAnsiTheme="majorHAnsi" w:cstheme="majorHAnsi"/>
          <w:lang w:val="sl-SI"/>
        </w:rPr>
      </w:pPr>
      <w:r w:rsidRPr="00AF367A">
        <w:rPr>
          <w:rFonts w:asciiTheme="majorHAnsi" w:hAnsiTheme="majorHAnsi" w:cstheme="majorHAnsi"/>
          <w:lang w:val="sl-SI"/>
        </w:rPr>
        <w:t>povprečje v drugih regijah pod 70 ms;</w:t>
      </w:r>
    </w:p>
    <w:p w14:paraId="3F50BD23" w14:textId="77777777" w:rsidR="00D86314" w:rsidRPr="00AF367A" w:rsidRDefault="005C3ACB">
      <w:pPr>
        <w:pStyle w:val="ListParagraph"/>
        <w:numPr>
          <w:ilvl w:val="0"/>
          <w:numId w:val="6"/>
        </w:numPr>
        <w:spacing w:after="160"/>
        <w:rPr>
          <w:rFonts w:asciiTheme="majorHAnsi" w:hAnsiTheme="majorHAnsi" w:cstheme="majorHAnsi"/>
          <w:lang w:val="sl-SI"/>
        </w:rPr>
      </w:pPr>
      <w:r w:rsidRPr="00AF367A">
        <w:rPr>
          <w:rFonts w:asciiTheme="majorHAnsi" w:hAnsiTheme="majorHAnsi" w:cstheme="majorHAnsi"/>
          <w:lang w:val="sl-SI"/>
        </w:rPr>
        <w:t>prek TCP:</w:t>
      </w:r>
    </w:p>
    <w:p w14:paraId="1774BAAA" w14:textId="77777777" w:rsidR="00D86314" w:rsidRPr="00AF367A" w:rsidRDefault="005C3ACB">
      <w:pPr>
        <w:pStyle w:val="ListParagraph"/>
        <w:numPr>
          <w:ilvl w:val="1"/>
          <w:numId w:val="6"/>
        </w:numPr>
        <w:spacing w:after="160"/>
        <w:rPr>
          <w:rFonts w:asciiTheme="majorHAnsi" w:hAnsiTheme="majorHAnsi" w:cstheme="majorHAnsi"/>
          <w:lang w:val="sl-SI"/>
        </w:rPr>
      </w:pPr>
      <w:r w:rsidRPr="00AF367A">
        <w:rPr>
          <w:rFonts w:asciiTheme="majorHAnsi" w:hAnsiTheme="majorHAnsi" w:cstheme="majorHAnsi"/>
          <w:lang w:val="sl-SI"/>
        </w:rPr>
        <w:t>povprečje znotraj Evrope pod 70 ms,</w:t>
      </w:r>
    </w:p>
    <w:p w14:paraId="7429C227" w14:textId="77777777" w:rsidR="00D86314" w:rsidRPr="00AF367A" w:rsidRDefault="005C3ACB">
      <w:pPr>
        <w:pStyle w:val="ListParagraph"/>
        <w:numPr>
          <w:ilvl w:val="1"/>
          <w:numId w:val="6"/>
        </w:numPr>
        <w:spacing w:after="160"/>
        <w:rPr>
          <w:rFonts w:asciiTheme="majorHAnsi" w:hAnsiTheme="majorHAnsi" w:cstheme="majorHAnsi"/>
          <w:lang w:val="sl-SI"/>
        </w:rPr>
      </w:pPr>
      <w:r w:rsidRPr="00AF367A">
        <w:rPr>
          <w:rFonts w:asciiTheme="majorHAnsi" w:hAnsiTheme="majorHAnsi" w:cstheme="majorHAnsi"/>
          <w:lang w:val="sl-SI"/>
        </w:rPr>
        <w:t>povprečje v drugih regijah pod 140 ms;</w:t>
      </w:r>
    </w:p>
    <w:p w14:paraId="010A4D6E" w14:textId="77777777" w:rsidR="00D86314" w:rsidRPr="00AF367A" w:rsidRDefault="005C3ACB">
      <w:pPr>
        <w:pStyle w:val="ListParagraph"/>
        <w:numPr>
          <w:ilvl w:val="0"/>
          <w:numId w:val="4"/>
        </w:numPr>
        <w:spacing w:after="160"/>
        <w:rPr>
          <w:rFonts w:asciiTheme="majorHAnsi" w:hAnsiTheme="majorHAnsi" w:cstheme="majorHAnsi"/>
          <w:lang w:val="sl-SI"/>
        </w:rPr>
      </w:pPr>
      <w:r w:rsidRPr="00AF367A">
        <w:rPr>
          <w:rFonts w:asciiTheme="majorHAnsi" w:hAnsiTheme="majorHAnsi" w:cstheme="majorHAnsi"/>
          <w:lang w:val="sl-SI"/>
        </w:rPr>
        <w:t>cona, ki jo objavi register, mora biti objavljena na vseh vozliščih anycast oblaka v 2 urah;</w:t>
      </w:r>
    </w:p>
    <w:p w14:paraId="034920CC" w14:textId="77777777" w:rsidR="00D86314" w:rsidRPr="00AF367A" w:rsidRDefault="005C3ACB">
      <w:pPr>
        <w:pStyle w:val="ListParagraph"/>
        <w:numPr>
          <w:ilvl w:val="0"/>
          <w:numId w:val="4"/>
        </w:numPr>
        <w:spacing w:after="160"/>
        <w:rPr>
          <w:rFonts w:asciiTheme="majorHAnsi" w:hAnsiTheme="majorHAnsi" w:cstheme="majorHAnsi"/>
          <w:lang w:val="sl-SI"/>
        </w:rPr>
      </w:pPr>
      <w:r w:rsidRPr="00AF367A">
        <w:rPr>
          <w:rFonts w:asciiTheme="majorHAnsi" w:hAnsiTheme="majorHAnsi" w:cstheme="majorHAnsi"/>
          <w:lang w:val="sl-SI"/>
        </w:rPr>
        <w:t>vsa aktivna vozlišča v anycast oblaku morajo na poizvedbo vrniti NSID;</w:t>
      </w:r>
    </w:p>
    <w:p w14:paraId="277BEF8E" w14:textId="013A3A7D" w:rsidR="00D86314" w:rsidRPr="00AF367A" w:rsidRDefault="005C3ACB">
      <w:pPr>
        <w:pStyle w:val="ListParagraph"/>
        <w:numPr>
          <w:ilvl w:val="1"/>
          <w:numId w:val="4"/>
        </w:numPr>
        <w:spacing w:after="160"/>
        <w:rPr>
          <w:rFonts w:asciiTheme="majorHAnsi" w:hAnsiTheme="majorHAnsi" w:cstheme="majorHAnsi"/>
          <w:lang w:val="sl-SI"/>
        </w:rPr>
      </w:pPr>
      <w:r w:rsidRPr="00AF367A">
        <w:rPr>
          <w:rFonts w:asciiTheme="majorHAnsi" w:hAnsiTheme="majorHAnsi" w:cstheme="majorHAnsi"/>
          <w:lang w:val="sl-SI"/>
        </w:rPr>
        <w:t>ponudnik mora na zahtevo zagotoviti seznam vozlišč anycast oblaka z odgovarjajočimi NSID (država/mesto)</w:t>
      </w:r>
      <w:r w:rsidR="00B25D80">
        <w:rPr>
          <w:rFonts w:asciiTheme="majorHAnsi" w:hAnsiTheme="majorHAnsi" w:cstheme="majorHAnsi"/>
          <w:lang w:val="sl-SI"/>
        </w:rPr>
        <w:t>;</w:t>
      </w:r>
    </w:p>
    <w:p w14:paraId="58A1D776" w14:textId="31E27D84" w:rsidR="00D86314" w:rsidRPr="00AF367A" w:rsidRDefault="005C3ACB">
      <w:pPr>
        <w:pStyle w:val="ListParagraph"/>
        <w:numPr>
          <w:ilvl w:val="0"/>
          <w:numId w:val="4"/>
        </w:numPr>
        <w:spacing w:after="160"/>
        <w:rPr>
          <w:rFonts w:asciiTheme="majorHAnsi" w:hAnsiTheme="majorHAnsi" w:cstheme="majorHAnsi"/>
          <w:lang w:val="sl-SI"/>
        </w:rPr>
      </w:pPr>
      <w:r w:rsidRPr="00AF367A">
        <w:rPr>
          <w:rFonts w:asciiTheme="majorHAnsi" w:hAnsiTheme="majorHAnsi" w:cstheme="majorHAnsi"/>
          <w:lang w:val="sl-SI"/>
        </w:rPr>
        <w:t>dežurni operater (24/7) z odzivnim časom pod 2 urama</w:t>
      </w:r>
      <w:r w:rsidR="00B25D80">
        <w:rPr>
          <w:rFonts w:asciiTheme="majorHAnsi" w:hAnsiTheme="majorHAnsi" w:cstheme="majorHAnsi"/>
          <w:lang w:val="sl-SI"/>
        </w:rPr>
        <w:t>;</w:t>
      </w:r>
    </w:p>
    <w:p w14:paraId="53D3B640" w14:textId="58F5FBF5" w:rsidR="00D86314" w:rsidRPr="00AF367A" w:rsidRDefault="00B25D80">
      <w:pPr>
        <w:pStyle w:val="ListParagraph"/>
        <w:numPr>
          <w:ilvl w:val="0"/>
          <w:numId w:val="4"/>
        </w:numPr>
        <w:spacing w:after="160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>p</w:t>
      </w:r>
      <w:r w:rsidR="005C3ACB" w:rsidRPr="00AF367A">
        <w:rPr>
          <w:rFonts w:asciiTheme="majorHAnsi" w:hAnsiTheme="majorHAnsi" w:cstheme="majorHAnsi"/>
          <w:lang w:val="sl-SI"/>
        </w:rPr>
        <w:t>onudnik anycast storitev:</w:t>
      </w:r>
    </w:p>
    <w:p w14:paraId="7C039874" w14:textId="6FCFC486" w:rsidR="00D86314" w:rsidRPr="00AF367A" w:rsidRDefault="005C3ACB">
      <w:pPr>
        <w:pStyle w:val="ListParagraph"/>
        <w:numPr>
          <w:ilvl w:val="1"/>
          <w:numId w:val="4"/>
        </w:numPr>
        <w:spacing w:after="160"/>
        <w:rPr>
          <w:rFonts w:asciiTheme="majorHAnsi" w:hAnsiTheme="majorHAnsi" w:cstheme="majorHAnsi"/>
          <w:lang w:val="sl-SI"/>
        </w:rPr>
      </w:pPr>
      <w:r w:rsidRPr="00AF367A">
        <w:rPr>
          <w:rFonts w:asciiTheme="majorHAnsi" w:hAnsiTheme="majorHAnsi" w:cstheme="majorHAnsi"/>
          <w:lang w:val="sl-SI"/>
        </w:rPr>
        <w:t>mora zagotavljati celovitost podatkov v coni</w:t>
      </w:r>
      <w:r w:rsidR="00B25D80">
        <w:rPr>
          <w:rFonts w:asciiTheme="majorHAnsi" w:hAnsiTheme="majorHAnsi" w:cstheme="majorHAnsi"/>
          <w:lang w:val="sl-SI"/>
        </w:rPr>
        <w:t>,</w:t>
      </w:r>
    </w:p>
    <w:p w14:paraId="30FC86DD" w14:textId="10B33B06" w:rsidR="00D86314" w:rsidRPr="00AF367A" w:rsidRDefault="005C3ACB">
      <w:pPr>
        <w:pStyle w:val="ListParagraph"/>
        <w:numPr>
          <w:ilvl w:val="1"/>
          <w:numId w:val="4"/>
        </w:numPr>
        <w:spacing w:after="160"/>
        <w:rPr>
          <w:rFonts w:asciiTheme="majorHAnsi" w:hAnsiTheme="majorHAnsi" w:cstheme="majorHAnsi"/>
          <w:lang w:val="sl-SI"/>
        </w:rPr>
      </w:pPr>
      <w:r w:rsidRPr="00AF367A">
        <w:rPr>
          <w:rFonts w:asciiTheme="majorHAnsi" w:hAnsiTheme="majorHAnsi" w:cstheme="majorHAnsi"/>
          <w:lang w:val="sl-SI"/>
        </w:rPr>
        <w:t>ne sme razkriti zone file</w:t>
      </w:r>
      <w:r w:rsidR="00B25D80">
        <w:rPr>
          <w:rFonts w:asciiTheme="majorHAnsi" w:hAnsiTheme="majorHAnsi" w:cstheme="majorHAnsi"/>
          <w:lang w:val="sl-SI"/>
        </w:rPr>
        <w:t>,</w:t>
      </w:r>
    </w:p>
    <w:p w14:paraId="62CE9557" w14:textId="77777777" w:rsidR="00D86314" w:rsidRPr="00AF367A" w:rsidRDefault="005C3ACB">
      <w:pPr>
        <w:pStyle w:val="ListParagraph"/>
        <w:numPr>
          <w:ilvl w:val="1"/>
          <w:numId w:val="4"/>
        </w:numPr>
        <w:spacing w:after="160"/>
        <w:rPr>
          <w:rFonts w:asciiTheme="majorHAnsi" w:hAnsiTheme="majorHAnsi" w:cstheme="majorHAnsi"/>
          <w:lang w:val="sl-SI"/>
        </w:rPr>
      </w:pPr>
      <w:r w:rsidRPr="00AF367A">
        <w:rPr>
          <w:rFonts w:asciiTheme="majorHAnsi" w:hAnsiTheme="majorHAnsi" w:cstheme="majorHAnsi"/>
          <w:lang w:val="sl-SI"/>
        </w:rPr>
        <w:t>mora poročati o varnostnih incidentih, ki vplivajo na vse storitve za .si, osebju Register.si;</w:t>
      </w:r>
    </w:p>
    <w:p w14:paraId="2A440844" w14:textId="46EC0FD9" w:rsidR="00D86314" w:rsidRPr="00AF367A" w:rsidRDefault="00B25D80">
      <w:pPr>
        <w:pStyle w:val="ListParagraph"/>
        <w:numPr>
          <w:ilvl w:val="0"/>
          <w:numId w:val="4"/>
        </w:numPr>
        <w:spacing w:after="160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>p</w:t>
      </w:r>
      <w:r w:rsidR="005C3ACB" w:rsidRPr="00AF367A">
        <w:rPr>
          <w:rFonts w:asciiTheme="majorHAnsi" w:hAnsiTheme="majorHAnsi" w:cstheme="majorHAnsi"/>
          <w:lang w:val="sl-SI"/>
        </w:rPr>
        <w:t>onudnik anycast storitev mora zagotoviti:</w:t>
      </w:r>
    </w:p>
    <w:p w14:paraId="0EFDF47E" w14:textId="77777777" w:rsidR="00D86314" w:rsidRPr="00AF367A" w:rsidRDefault="005C3ACB">
      <w:pPr>
        <w:pStyle w:val="ListParagraph"/>
        <w:numPr>
          <w:ilvl w:val="0"/>
          <w:numId w:val="5"/>
        </w:numPr>
        <w:spacing w:after="160"/>
        <w:rPr>
          <w:rFonts w:asciiTheme="majorHAnsi" w:hAnsiTheme="majorHAnsi" w:cstheme="majorHAnsi"/>
          <w:bCs/>
          <w:lang w:val="sl-SI"/>
        </w:rPr>
      </w:pPr>
      <w:r w:rsidRPr="00AF367A">
        <w:rPr>
          <w:rFonts w:asciiTheme="majorHAnsi" w:hAnsiTheme="majorHAnsi" w:cstheme="majorHAnsi"/>
          <w:lang w:val="sl-SI"/>
        </w:rPr>
        <w:t>dostop do DSC- ali PCAP-podatkov.</w:t>
      </w:r>
    </w:p>
    <w:p w14:paraId="3F994CCE" w14:textId="77777777" w:rsidR="00D86314" w:rsidRPr="00AF367A" w:rsidRDefault="00D86314">
      <w:pPr>
        <w:spacing w:after="0" w:line="240" w:lineRule="auto"/>
        <w:rPr>
          <w:rFonts w:asciiTheme="majorHAnsi" w:hAnsiTheme="majorHAnsi" w:cstheme="majorHAnsi"/>
          <w:b/>
          <w:lang w:val="sl-SI"/>
        </w:rPr>
      </w:pPr>
    </w:p>
    <w:p w14:paraId="77245C2A" w14:textId="77777777" w:rsidR="00D86314" w:rsidRPr="00AF367A" w:rsidRDefault="00D86314">
      <w:pPr>
        <w:spacing w:after="0" w:line="240" w:lineRule="auto"/>
        <w:rPr>
          <w:rFonts w:asciiTheme="majorHAnsi" w:hAnsiTheme="majorHAnsi" w:cstheme="majorHAnsi"/>
          <w:lang w:val="sl-SI"/>
        </w:rPr>
      </w:pPr>
    </w:p>
    <w:p w14:paraId="48F0B596" w14:textId="77777777" w:rsidR="00D86314" w:rsidRPr="00AF367A" w:rsidRDefault="00D86314">
      <w:pPr>
        <w:spacing w:after="0" w:line="240" w:lineRule="auto"/>
        <w:rPr>
          <w:rFonts w:asciiTheme="majorHAnsi" w:hAnsiTheme="majorHAnsi" w:cstheme="majorHAnsi"/>
          <w:lang w:val="sl-SI"/>
        </w:rPr>
      </w:pPr>
    </w:p>
    <w:p w14:paraId="59733D2F" w14:textId="77777777" w:rsidR="00D86314" w:rsidRPr="00AF367A" w:rsidRDefault="00D86314">
      <w:pPr>
        <w:spacing w:after="0" w:line="240" w:lineRule="auto"/>
        <w:jc w:val="both"/>
        <w:rPr>
          <w:rFonts w:asciiTheme="majorHAnsi" w:hAnsiTheme="majorHAnsi" w:cstheme="majorHAnsi"/>
          <w:b/>
          <w:lang w:val="sl-SI"/>
        </w:rPr>
      </w:pPr>
    </w:p>
    <w:p w14:paraId="34FF157B" w14:textId="6928DA49" w:rsidR="00D86314" w:rsidRPr="00AF367A" w:rsidRDefault="005C3ACB">
      <w:pPr>
        <w:spacing w:after="0" w:line="240" w:lineRule="auto"/>
        <w:jc w:val="both"/>
        <w:rPr>
          <w:rFonts w:asciiTheme="majorHAnsi" w:hAnsiTheme="majorHAnsi" w:cstheme="majorHAnsi"/>
          <w:b/>
          <w:lang w:val="sl-SI"/>
        </w:rPr>
      </w:pPr>
      <w:r w:rsidRPr="00AF367A">
        <w:rPr>
          <w:rFonts w:asciiTheme="majorHAnsi" w:hAnsiTheme="majorHAnsi" w:cstheme="majorHAnsi"/>
          <w:b/>
          <w:bCs/>
          <w:lang w:val="sl-SI"/>
        </w:rPr>
        <w:t>Spodaj podpisani zastopnik/pooblaščeni podpisnik ponudnika izjavljam, da ponujeno blago oziroma ponujene storitve v celoti ustrezajo zgornjemu opisu.</w:t>
      </w:r>
    </w:p>
    <w:p w14:paraId="38E7EE9E" w14:textId="77777777" w:rsidR="00D86314" w:rsidRPr="00AF367A" w:rsidRDefault="00D86314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42A3BE85" w14:textId="77777777" w:rsidR="007F1990" w:rsidRPr="00AF367A" w:rsidRDefault="007F1990">
      <w:pPr>
        <w:spacing w:after="0" w:line="240" w:lineRule="auto"/>
        <w:rPr>
          <w:rFonts w:asciiTheme="majorHAnsi" w:hAnsiTheme="majorHAnsi" w:cstheme="majorHAnsi"/>
          <w:lang w:val="sl-SI"/>
        </w:rPr>
      </w:pPr>
    </w:p>
    <w:p w14:paraId="34BA028F" w14:textId="390CFF1D" w:rsidR="00D86314" w:rsidRPr="00AF367A" w:rsidRDefault="005C3ACB">
      <w:pPr>
        <w:spacing w:after="0" w:line="240" w:lineRule="auto"/>
        <w:rPr>
          <w:rFonts w:asciiTheme="majorHAnsi" w:hAnsiTheme="majorHAnsi" w:cstheme="majorHAnsi"/>
          <w:lang w:val="sl-SI"/>
        </w:rPr>
      </w:pPr>
      <w:r w:rsidRPr="00AF367A">
        <w:rPr>
          <w:rFonts w:asciiTheme="majorHAnsi" w:hAnsiTheme="majorHAnsi" w:cstheme="majorHAnsi"/>
          <w:lang w:val="sl-SI"/>
        </w:rPr>
        <w:t>Kraj: ________________, datum _______________</w:t>
      </w:r>
    </w:p>
    <w:p w14:paraId="5F00F5A6" w14:textId="77777777" w:rsidR="00D86314" w:rsidRPr="00AF367A" w:rsidRDefault="00D86314">
      <w:pPr>
        <w:spacing w:after="0" w:line="240" w:lineRule="auto"/>
        <w:rPr>
          <w:rFonts w:asciiTheme="majorHAnsi" w:hAnsiTheme="majorHAnsi" w:cstheme="majorHAnsi"/>
          <w:lang w:val="sl-SI"/>
        </w:rPr>
      </w:pPr>
    </w:p>
    <w:p w14:paraId="7F0F62E5" w14:textId="77777777" w:rsidR="005C3ACB" w:rsidRPr="00AF367A" w:rsidRDefault="005C3ACB">
      <w:pPr>
        <w:spacing w:after="0" w:line="240" w:lineRule="auto"/>
        <w:rPr>
          <w:rFonts w:asciiTheme="majorHAnsi" w:hAnsiTheme="majorHAnsi" w:cstheme="majorHAnsi"/>
          <w:lang w:val="sl-SI"/>
        </w:rPr>
      </w:pPr>
      <w:bookmarkStart w:id="3" w:name="_Hlk511137352"/>
    </w:p>
    <w:p w14:paraId="42DCC901" w14:textId="0C51EBEC" w:rsidR="00D86314" w:rsidRPr="00AF367A" w:rsidRDefault="005C3ACB">
      <w:pPr>
        <w:spacing w:after="0" w:line="240" w:lineRule="auto"/>
        <w:rPr>
          <w:rFonts w:asciiTheme="majorHAnsi" w:hAnsiTheme="majorHAnsi" w:cstheme="majorHAnsi"/>
          <w:lang w:val="sl-SI"/>
        </w:rPr>
      </w:pPr>
      <w:r w:rsidRPr="00AF367A">
        <w:rPr>
          <w:rFonts w:asciiTheme="majorHAnsi" w:hAnsiTheme="majorHAnsi" w:cstheme="majorHAnsi"/>
          <w:lang w:val="sl-SI"/>
        </w:rPr>
        <w:t>Podpis pooblaščenega podpisnika:</w:t>
      </w:r>
      <w:bookmarkEnd w:id="3"/>
    </w:p>
    <w:p w14:paraId="2B181431" w14:textId="77777777" w:rsidR="00D86314" w:rsidRPr="00AF367A" w:rsidRDefault="00D86314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55CB53B2" w14:textId="77777777" w:rsidR="00D86314" w:rsidRPr="00AF367A" w:rsidRDefault="00D86314">
      <w:pPr>
        <w:spacing w:after="0" w:line="240" w:lineRule="auto"/>
        <w:jc w:val="both"/>
        <w:rPr>
          <w:rFonts w:asciiTheme="majorHAnsi" w:hAnsiTheme="majorHAnsi" w:cstheme="majorHAnsi"/>
          <w:b/>
          <w:lang w:val="sl-SI"/>
        </w:rPr>
      </w:pPr>
    </w:p>
    <w:sectPr w:rsidR="00D86314" w:rsidRPr="00AF367A" w:rsidSect="005C3AC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1418" w:left="1134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8EE40" w14:textId="77777777" w:rsidR="0094532D" w:rsidRDefault="0094532D">
      <w:pPr>
        <w:spacing w:after="0" w:line="240" w:lineRule="auto"/>
      </w:pPr>
      <w:r>
        <w:separator/>
      </w:r>
    </w:p>
  </w:endnote>
  <w:endnote w:type="continuationSeparator" w:id="0">
    <w:p w14:paraId="16385C9C" w14:textId="77777777" w:rsidR="0094532D" w:rsidRDefault="00945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Mangal"/>
    <w:charset w:val="00"/>
    <w:family w:val="swiss"/>
    <w:pitch w:val="variable"/>
    <w:sig w:usb0="80008023" w:usb1="00002046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Layout w:type="fixed"/>
      <w:tblLook w:val="04A0" w:firstRow="1" w:lastRow="0" w:firstColumn="1" w:lastColumn="0" w:noHBand="0" w:noVBand="1"/>
    </w:tblPr>
    <w:tblGrid>
      <w:gridCol w:w="4833"/>
      <w:gridCol w:w="4806"/>
    </w:tblGrid>
    <w:tr w:rsidR="00D86314" w14:paraId="0DE10078" w14:textId="77777777">
      <w:tc>
        <w:tcPr>
          <w:tcW w:w="4832" w:type="dxa"/>
          <w:tcBorders>
            <w:top w:val="single" w:sz="4" w:space="0" w:color="000000"/>
          </w:tcBorders>
        </w:tcPr>
        <w:p w14:paraId="5A8EACDC" w14:textId="77777777" w:rsidR="00D86314" w:rsidRDefault="00D8631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</w:rPr>
          </w:pPr>
        </w:p>
      </w:tc>
      <w:tc>
        <w:tcPr>
          <w:tcW w:w="4806" w:type="dxa"/>
          <w:tcBorders>
            <w:top w:val="single" w:sz="4" w:space="0" w:color="000000"/>
          </w:tcBorders>
          <w:vAlign w:val="center"/>
        </w:tcPr>
        <w:p w14:paraId="2E8A6211" w14:textId="394D8E9D" w:rsidR="00D86314" w:rsidRDefault="005C3ACB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  <w:lang w:val="sl"/>
            </w:rPr>
            <w:fldChar w:fldCharType="begin"/>
          </w:r>
          <w:r>
            <w:rPr>
              <w:rFonts w:ascii="Verdana" w:hAnsi="Verdana"/>
              <w:sz w:val="16"/>
              <w:szCs w:val="16"/>
              <w:lang w:val="sl"/>
            </w:rPr>
            <w:instrText xml:space="preserve"> PAGE </w:instrText>
          </w:r>
          <w:r>
            <w:rPr>
              <w:rFonts w:ascii="Verdana" w:hAnsi="Verdana"/>
              <w:sz w:val="16"/>
              <w:szCs w:val="16"/>
              <w:lang w:val="sl"/>
            </w:rPr>
            <w:fldChar w:fldCharType="separate"/>
          </w:r>
          <w:r w:rsidR="00AF367A">
            <w:rPr>
              <w:rFonts w:ascii="Verdana" w:hAnsi="Verdana"/>
              <w:noProof/>
              <w:sz w:val="16"/>
              <w:szCs w:val="16"/>
              <w:lang w:val="sl"/>
            </w:rPr>
            <w:t>2</w:t>
          </w:r>
          <w:r>
            <w:rPr>
              <w:rFonts w:ascii="Verdana" w:hAnsi="Verdana"/>
              <w:sz w:val="16"/>
              <w:szCs w:val="16"/>
              <w:lang w:val="sl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"/>
            </w:rPr>
            <w:t>/</w:t>
          </w:r>
          <w:r>
            <w:rPr>
              <w:rFonts w:ascii="Verdana" w:hAnsi="Verdana"/>
              <w:sz w:val="16"/>
              <w:szCs w:val="16"/>
              <w:lang w:val="sl"/>
            </w:rPr>
            <w:fldChar w:fldCharType="begin"/>
          </w:r>
          <w:r>
            <w:rPr>
              <w:rFonts w:ascii="Verdana" w:hAnsi="Verdana"/>
              <w:sz w:val="16"/>
              <w:szCs w:val="16"/>
              <w:lang w:val="sl"/>
            </w:rPr>
            <w:instrText xml:space="preserve"> NUMPAGES </w:instrText>
          </w:r>
          <w:r>
            <w:rPr>
              <w:rFonts w:ascii="Verdana" w:hAnsi="Verdana"/>
              <w:sz w:val="16"/>
              <w:szCs w:val="16"/>
              <w:lang w:val="sl"/>
            </w:rPr>
            <w:fldChar w:fldCharType="separate"/>
          </w:r>
          <w:r w:rsidR="00AF367A">
            <w:rPr>
              <w:rFonts w:ascii="Verdana" w:hAnsi="Verdana"/>
              <w:noProof/>
              <w:sz w:val="16"/>
              <w:szCs w:val="16"/>
              <w:lang w:val="sl"/>
            </w:rPr>
            <w:t>2</w:t>
          </w:r>
          <w:r>
            <w:rPr>
              <w:rFonts w:ascii="Verdana" w:hAnsi="Verdana"/>
              <w:sz w:val="16"/>
              <w:szCs w:val="16"/>
              <w:lang w:val="sl"/>
            </w:rPr>
            <w:fldChar w:fldCharType="end"/>
          </w:r>
        </w:p>
      </w:tc>
    </w:tr>
  </w:tbl>
  <w:p w14:paraId="0BDBAA5A" w14:textId="77777777" w:rsidR="00D86314" w:rsidRDefault="00D863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Layout w:type="fixed"/>
      <w:tblLook w:val="04A0" w:firstRow="1" w:lastRow="0" w:firstColumn="1" w:lastColumn="0" w:noHBand="0" w:noVBand="1"/>
    </w:tblPr>
    <w:tblGrid>
      <w:gridCol w:w="4833"/>
      <w:gridCol w:w="4806"/>
    </w:tblGrid>
    <w:tr w:rsidR="00D86314" w14:paraId="4711024C" w14:textId="77777777">
      <w:tc>
        <w:tcPr>
          <w:tcW w:w="4832" w:type="dxa"/>
          <w:tcBorders>
            <w:top w:val="single" w:sz="4" w:space="0" w:color="000000"/>
          </w:tcBorders>
        </w:tcPr>
        <w:p w14:paraId="102089E1" w14:textId="77777777" w:rsidR="00D86314" w:rsidRDefault="00D8631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</w:rPr>
          </w:pPr>
        </w:p>
      </w:tc>
      <w:tc>
        <w:tcPr>
          <w:tcW w:w="4806" w:type="dxa"/>
          <w:tcBorders>
            <w:top w:val="single" w:sz="4" w:space="0" w:color="000000"/>
          </w:tcBorders>
          <w:vAlign w:val="center"/>
        </w:tcPr>
        <w:p w14:paraId="4B564139" w14:textId="2BF3B679" w:rsidR="00D86314" w:rsidRDefault="005C3ACB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  <w:lang w:val="sl"/>
            </w:rPr>
            <w:fldChar w:fldCharType="begin"/>
          </w:r>
          <w:r>
            <w:rPr>
              <w:rFonts w:ascii="Verdana" w:hAnsi="Verdana"/>
              <w:sz w:val="16"/>
              <w:szCs w:val="16"/>
              <w:lang w:val="sl"/>
            </w:rPr>
            <w:instrText xml:space="preserve"> PAGE </w:instrText>
          </w:r>
          <w:r>
            <w:rPr>
              <w:rFonts w:ascii="Verdana" w:hAnsi="Verdana"/>
              <w:sz w:val="16"/>
              <w:szCs w:val="16"/>
              <w:lang w:val="sl"/>
            </w:rPr>
            <w:fldChar w:fldCharType="separate"/>
          </w:r>
          <w:r w:rsidR="00B25D80">
            <w:rPr>
              <w:rFonts w:ascii="Verdana" w:hAnsi="Verdana"/>
              <w:noProof/>
              <w:sz w:val="16"/>
              <w:szCs w:val="16"/>
              <w:lang w:val="sl"/>
            </w:rPr>
            <w:t>1</w:t>
          </w:r>
          <w:r>
            <w:rPr>
              <w:rFonts w:ascii="Verdana" w:hAnsi="Verdana"/>
              <w:sz w:val="16"/>
              <w:szCs w:val="16"/>
              <w:lang w:val="sl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"/>
            </w:rPr>
            <w:t>/</w:t>
          </w:r>
          <w:r>
            <w:rPr>
              <w:rFonts w:ascii="Verdana" w:hAnsi="Verdana"/>
              <w:sz w:val="16"/>
              <w:szCs w:val="16"/>
              <w:lang w:val="sl"/>
            </w:rPr>
            <w:fldChar w:fldCharType="begin"/>
          </w:r>
          <w:r>
            <w:rPr>
              <w:rFonts w:ascii="Verdana" w:hAnsi="Verdana"/>
              <w:sz w:val="16"/>
              <w:szCs w:val="16"/>
              <w:lang w:val="sl"/>
            </w:rPr>
            <w:instrText xml:space="preserve"> NUMPAGES </w:instrText>
          </w:r>
          <w:r>
            <w:rPr>
              <w:rFonts w:ascii="Verdana" w:hAnsi="Verdana"/>
              <w:sz w:val="16"/>
              <w:szCs w:val="16"/>
              <w:lang w:val="sl"/>
            </w:rPr>
            <w:fldChar w:fldCharType="separate"/>
          </w:r>
          <w:r w:rsidR="00B25D80">
            <w:rPr>
              <w:rFonts w:ascii="Verdana" w:hAnsi="Verdana"/>
              <w:noProof/>
              <w:sz w:val="16"/>
              <w:szCs w:val="16"/>
              <w:lang w:val="sl"/>
            </w:rPr>
            <w:t>2</w:t>
          </w:r>
          <w:r>
            <w:rPr>
              <w:rFonts w:ascii="Verdana" w:hAnsi="Verdana"/>
              <w:sz w:val="16"/>
              <w:szCs w:val="16"/>
              <w:lang w:val="sl"/>
            </w:rPr>
            <w:fldChar w:fldCharType="end"/>
          </w:r>
        </w:p>
      </w:tc>
    </w:tr>
  </w:tbl>
  <w:p w14:paraId="7291E83C" w14:textId="77777777" w:rsidR="00D86314" w:rsidRDefault="00D863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169E8" w14:textId="77777777" w:rsidR="0094532D" w:rsidRDefault="0094532D">
      <w:pPr>
        <w:spacing w:after="0" w:line="240" w:lineRule="auto"/>
      </w:pPr>
      <w:r>
        <w:separator/>
      </w:r>
    </w:p>
  </w:footnote>
  <w:footnote w:type="continuationSeparator" w:id="0">
    <w:p w14:paraId="7E144599" w14:textId="77777777" w:rsidR="0094532D" w:rsidRDefault="009453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Layout w:type="fixed"/>
      <w:tblLook w:val="04A0" w:firstRow="1" w:lastRow="0" w:firstColumn="1" w:lastColumn="0" w:noHBand="0" w:noVBand="1"/>
    </w:tblPr>
    <w:tblGrid>
      <w:gridCol w:w="4513"/>
      <w:gridCol w:w="5126"/>
    </w:tblGrid>
    <w:tr w:rsidR="00D86314" w14:paraId="1D9CD9B7" w14:textId="77777777">
      <w:tc>
        <w:tcPr>
          <w:tcW w:w="4513" w:type="dxa"/>
          <w:tcBorders>
            <w:bottom w:val="single" w:sz="4" w:space="0" w:color="000000"/>
          </w:tcBorders>
        </w:tcPr>
        <w:p w14:paraId="7BA17E41" w14:textId="77777777" w:rsidR="00D86314" w:rsidRDefault="00D8631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</w:rPr>
          </w:pPr>
        </w:p>
      </w:tc>
      <w:tc>
        <w:tcPr>
          <w:tcW w:w="5125" w:type="dxa"/>
          <w:tcBorders>
            <w:bottom w:val="single" w:sz="4" w:space="0" w:color="000000"/>
          </w:tcBorders>
        </w:tcPr>
        <w:p w14:paraId="7D7571D4" w14:textId="070E4B0A" w:rsidR="00D86314" w:rsidRDefault="00D86314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</w:p>
      </w:tc>
    </w:tr>
  </w:tbl>
  <w:p w14:paraId="2558F329" w14:textId="77777777" w:rsidR="00D86314" w:rsidRDefault="00D863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FC990" w14:textId="5436CD7A" w:rsidR="00D86314" w:rsidRDefault="005C3ACB">
    <w:pPr>
      <w:pStyle w:val="Header"/>
    </w:pPr>
    <w:r>
      <w:rPr>
        <w:noProof/>
        <w:lang w:val="sl-SI" w:eastAsia="sl-SI"/>
      </w:rPr>
      <w:drawing>
        <wp:inline distT="0" distB="0" distL="0" distR="0" wp14:anchorId="55759D42" wp14:editId="1C1EC1F3">
          <wp:extent cx="6112047" cy="704850"/>
          <wp:effectExtent l="0" t="0" r="3175" b="0"/>
          <wp:docPr id="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16424" cy="705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A572A"/>
    <w:multiLevelType w:val="multilevel"/>
    <w:tmpl w:val="6A6886B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sz w:val="22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D4B0EC8"/>
    <w:multiLevelType w:val="multilevel"/>
    <w:tmpl w:val="7C3CAF8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sz w:val="22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F5C385B"/>
    <w:multiLevelType w:val="multilevel"/>
    <w:tmpl w:val="7E5C0014"/>
    <w:lvl w:ilvl="0">
      <w:start w:val="8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b w:val="0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B57764D"/>
    <w:multiLevelType w:val="multilevel"/>
    <w:tmpl w:val="4DE833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942586D"/>
    <w:multiLevelType w:val="multilevel"/>
    <w:tmpl w:val="10D0739C"/>
    <w:lvl w:ilvl="0">
      <w:start w:val="8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b w:val="0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0D1565E"/>
    <w:multiLevelType w:val="multilevel"/>
    <w:tmpl w:val="4CDE4EDC"/>
    <w:lvl w:ilvl="0">
      <w:start w:val="1"/>
      <w:numFmt w:val="decimal"/>
      <w:lvlText w:val="%1."/>
      <w:lvlJc w:val="left"/>
      <w:pPr>
        <w:tabs>
          <w:tab w:val="num" w:pos="0"/>
        </w:tabs>
        <w:ind w:left="870" w:hanging="51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30B4740"/>
    <w:multiLevelType w:val="multilevel"/>
    <w:tmpl w:val="50CAB194"/>
    <w:lvl w:ilvl="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314"/>
    <w:rsid w:val="00072C26"/>
    <w:rsid w:val="0007311B"/>
    <w:rsid w:val="001A52EB"/>
    <w:rsid w:val="001C343B"/>
    <w:rsid w:val="004A417A"/>
    <w:rsid w:val="005C3ACB"/>
    <w:rsid w:val="00726739"/>
    <w:rsid w:val="007B4B25"/>
    <w:rsid w:val="007F1990"/>
    <w:rsid w:val="0094532D"/>
    <w:rsid w:val="0097017C"/>
    <w:rsid w:val="00992232"/>
    <w:rsid w:val="00AF367A"/>
    <w:rsid w:val="00B25D80"/>
    <w:rsid w:val="00B70843"/>
    <w:rsid w:val="00B8531E"/>
    <w:rsid w:val="00B9629A"/>
    <w:rsid w:val="00D86314"/>
    <w:rsid w:val="00DB1016"/>
    <w:rsid w:val="00E05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A3AB9"/>
  <w15:docId w15:val="{9064BBA8-842C-4DCE-B3F6-885D13A3B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6B15DA"/>
    <w:pPr>
      <w:spacing w:before="120" w:after="120" w:line="240" w:lineRule="auto"/>
      <w:textAlignment w:val="baseline"/>
      <w:outlineLvl w:val="0"/>
    </w:pPr>
    <w:rPr>
      <w:rFonts w:ascii="Verdana" w:eastAsia="Times New Roman" w:hAnsi="Verdana"/>
      <w:sz w:val="20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link w:val="Header"/>
    <w:uiPriority w:val="99"/>
    <w:qFormat/>
    <w:rsid w:val="00540116"/>
    <w:rPr>
      <w:sz w:val="22"/>
      <w:szCs w:val="22"/>
    </w:rPr>
  </w:style>
  <w:style w:type="character" w:customStyle="1" w:styleId="FooterChar">
    <w:name w:val="Footer Char"/>
    <w:link w:val="Footer"/>
    <w:uiPriority w:val="99"/>
    <w:qFormat/>
    <w:rsid w:val="00540116"/>
    <w:rPr>
      <w:sz w:val="22"/>
      <w:szCs w:val="22"/>
    </w:rPr>
  </w:style>
  <w:style w:type="character" w:customStyle="1" w:styleId="BalloonTextChar">
    <w:name w:val="Balloon Text Char"/>
    <w:link w:val="BalloonText"/>
    <w:uiPriority w:val="99"/>
    <w:semiHidden/>
    <w:qFormat/>
    <w:rsid w:val="00D64F06"/>
    <w:rPr>
      <w:rFonts w:ascii="Segoe UI" w:hAnsi="Segoe UI" w:cs="Segoe UI"/>
      <w:sz w:val="18"/>
      <w:szCs w:val="18"/>
      <w:lang w:val="en-US" w:eastAsia="en-US"/>
    </w:rPr>
  </w:style>
  <w:style w:type="character" w:customStyle="1" w:styleId="hgkelc">
    <w:name w:val="hgkelc"/>
    <w:basedOn w:val="DefaultParagraphFont"/>
    <w:qFormat/>
    <w:rsid w:val="00385170"/>
  </w:style>
  <w:style w:type="character" w:styleId="Hyperlink">
    <w:name w:val="Hyperlink"/>
    <w:basedOn w:val="DefaultParagraphFont"/>
    <w:uiPriority w:val="99"/>
    <w:unhideWhenUsed/>
    <w:rsid w:val="00385170"/>
    <w:rPr>
      <w:color w:val="0563C1" w:themeColor="hyperlink"/>
      <w:u w:val="single"/>
    </w:rPr>
  </w:style>
  <w:style w:type="character" w:customStyle="1" w:styleId="Nerazreenaomemba1">
    <w:name w:val="Nerazrešena omemba1"/>
    <w:basedOn w:val="DefaultParagraphFont"/>
    <w:uiPriority w:val="99"/>
    <w:semiHidden/>
    <w:unhideWhenUsed/>
    <w:qFormat/>
    <w:rsid w:val="00385170"/>
    <w:rPr>
      <w:color w:val="605E5C"/>
      <w:shd w:val="clear" w:color="auto" w:fill="E1DFDD"/>
    </w:rPr>
  </w:style>
  <w:style w:type="character" w:customStyle="1" w:styleId="ilfuvd">
    <w:name w:val="ilfuvd"/>
    <w:basedOn w:val="DefaultParagraphFont"/>
    <w:qFormat/>
    <w:rsid w:val="00CC1114"/>
  </w:style>
  <w:style w:type="character" w:styleId="CommentReference">
    <w:name w:val="annotation reference"/>
    <w:basedOn w:val="DefaultParagraphFont"/>
    <w:uiPriority w:val="99"/>
    <w:semiHidden/>
    <w:unhideWhenUsed/>
    <w:qFormat/>
    <w:rsid w:val="003D0F09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3D0F09"/>
    <w:rPr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3D0F09"/>
    <w:rPr>
      <w:b/>
      <w:bCs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DE6063"/>
    <w:rPr>
      <w:lang w:val="en-US" w:eastAsia="en-US"/>
    </w:rPr>
  </w:style>
  <w:style w:type="character" w:customStyle="1" w:styleId="FootnoteCharacters">
    <w:name w:val="Footnote Characters"/>
    <w:uiPriority w:val="99"/>
    <w:semiHidden/>
    <w:unhideWhenUsed/>
    <w:qFormat/>
    <w:rsid w:val="00DE6063"/>
    <w:rPr>
      <w:vertAlign w:val="superscript"/>
    </w:rPr>
  </w:style>
  <w:style w:type="character" w:customStyle="1" w:styleId="FootnoteCharactersuser">
    <w:name w:val="Footnote Characters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customStyle="1" w:styleId="Heading1Char">
    <w:name w:val="Heading 1 Char"/>
    <w:basedOn w:val="DefaultParagraphFont"/>
    <w:link w:val="Heading1"/>
    <w:qFormat/>
    <w:rsid w:val="006B15DA"/>
    <w:rPr>
      <w:rFonts w:ascii="Verdana" w:eastAsia="Times New Roman" w:hAnsi="Verdana"/>
      <w:szCs w:val="22"/>
    </w:rPr>
  </w:style>
  <w:style w:type="character" w:customStyle="1" w:styleId="Bulletsuser">
    <w:name w:val="Bullets (user)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 Devanagari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E785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396905"/>
    <w:pPr>
      <w:spacing w:beforeAutospacing="1" w:after="119" w:line="240" w:lineRule="auto"/>
    </w:pPr>
    <w:rPr>
      <w:rFonts w:ascii="Times New Roman" w:eastAsia="Times New Roman" w:hAnsi="Times New Roman"/>
      <w:sz w:val="24"/>
      <w:szCs w:val="24"/>
      <w:lang w:val="sl-SI" w:eastAsia="sl-SI"/>
    </w:rPr>
  </w:style>
  <w:style w:type="paragraph" w:customStyle="1" w:styleId="western">
    <w:name w:val="western"/>
    <w:basedOn w:val="Normal"/>
    <w:qFormat/>
    <w:rsid w:val="00396905"/>
    <w:pPr>
      <w:spacing w:beforeAutospacing="1" w:after="119" w:line="240" w:lineRule="auto"/>
    </w:pPr>
    <w:rPr>
      <w:rFonts w:ascii="Times New Roman" w:eastAsia="Times New Roman" w:hAnsi="Times New Roman"/>
      <w:sz w:val="24"/>
      <w:szCs w:val="24"/>
      <w:lang w:val="sl-SI" w:eastAsia="sl-SI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F09"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3D0F09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E6063"/>
    <w:pPr>
      <w:spacing w:after="0" w:line="240" w:lineRule="auto"/>
    </w:pPr>
    <w:rPr>
      <w:sz w:val="20"/>
      <w:szCs w:val="20"/>
    </w:rPr>
  </w:style>
  <w:style w:type="paragraph" w:styleId="Revision">
    <w:name w:val="Revision"/>
    <w:uiPriority w:val="99"/>
    <w:semiHidden/>
    <w:qFormat/>
    <w:rsid w:val="00370DC8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D7794-EE22-408D-85F0-78CE3606A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dc:description/>
  <cp:lastModifiedBy>Mojca Hribar</cp:lastModifiedBy>
  <cp:revision>8</cp:revision>
  <cp:lastPrinted>2016-04-01T12:08:00Z</cp:lastPrinted>
  <dcterms:created xsi:type="dcterms:W3CDTF">2025-11-18T10:57:00Z</dcterms:created>
  <dcterms:modified xsi:type="dcterms:W3CDTF">2025-12-19T18:26:00Z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[Pošta]</vt:lpwstr>
  </property>
</Properties>
</file>